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100" w:right="360" w:bottom="280" w:left="440" w:header="720" w:footer="720" w:gutter="0"/>
        </w:sectPr>
      </w:pPr>
    </w:p>
    <w:p>
      <w:pPr>
        <w:pStyle w:val="2"/>
        <w:spacing w:before="190"/>
        <w:ind w:left="1568"/>
        <w:rPr>
          <w:rFonts w:hint="eastAsia" w:ascii="方正黑体_GBK" w:eastAsia="方正黑体_GBK"/>
        </w:rPr>
      </w:pPr>
      <w:r>
        <w:rPr>
          <w:rFonts w:hint="eastAsia" w:ascii="方正黑体_GBK" w:eastAsia="方正黑体_GBK"/>
          <w:spacing w:val="-4"/>
        </w:rPr>
        <w:t xml:space="preserve">附件 </w:t>
      </w:r>
      <w:r>
        <w:rPr>
          <w:rFonts w:hint="eastAsia" w:ascii="方正黑体_GBK" w:eastAsia="方正黑体_GBK"/>
          <w:spacing w:val="-19"/>
        </w:rPr>
        <w:t>2</w:t>
      </w:r>
    </w:p>
    <w:p>
      <w:pPr>
        <w:pStyle w:val="3"/>
        <w:spacing w:before="7"/>
        <w:rPr>
          <w:rFonts w:ascii="方正黑体_GBK"/>
          <w:sz w:val="38"/>
        </w:rPr>
      </w:pPr>
      <w:r>
        <w:br w:type="column"/>
      </w:r>
    </w:p>
    <w:p>
      <w:pPr>
        <w:spacing w:before="0"/>
        <w:ind w:left="1112" w:right="0" w:firstLine="0"/>
        <w:jc w:val="left"/>
        <w:rPr>
          <w:rFonts w:hint="eastAsia" w:ascii="方正小标宋_GBK" w:eastAsia="方正小标宋_GBK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重庆市人文社会科学普及专家信息采集汇总表</w:t>
      </w:r>
    </w:p>
    <w:p>
      <w:pPr>
        <w:spacing w:after="0"/>
        <w:jc w:val="left"/>
        <w:rPr>
          <w:rFonts w:hint="eastAsia" w:ascii="方正小标宋_GBK" w:eastAsia="方正小标宋_GBK"/>
          <w:sz w:val="44"/>
        </w:rPr>
        <w:sectPr>
          <w:type w:val="continuous"/>
          <w:pgSz w:w="16840" w:h="11910" w:orient="landscape"/>
          <w:pgMar w:top="1100" w:right="360" w:bottom="280" w:left="440" w:header="720" w:footer="720" w:gutter="0"/>
          <w:cols w:equalWidth="0" w:num="2">
            <w:col w:w="2466" w:space="40"/>
            <w:col w:w="13534"/>
          </w:cols>
        </w:sectPr>
      </w:pPr>
    </w:p>
    <w:bookmarkEnd w:id="0"/>
    <w:p>
      <w:pPr>
        <w:pStyle w:val="3"/>
        <w:spacing w:before="17"/>
        <w:rPr>
          <w:rFonts w:ascii="方正小标宋_GBK"/>
          <w:sz w:val="7"/>
        </w:rPr>
      </w:pPr>
    </w:p>
    <w:p>
      <w:pPr>
        <w:pStyle w:val="2"/>
        <w:tabs>
          <w:tab w:val="left" w:pos="12368"/>
        </w:tabs>
      </w:pPr>
      <w:r>
        <w:t>单位：</w:t>
      </w:r>
      <w:r>
        <w:tab/>
      </w:r>
      <w:r>
        <w:t>填写时间：</w:t>
      </w:r>
    </w:p>
    <w:tbl>
      <w:tblPr>
        <w:tblStyle w:val="4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65"/>
        <w:gridCol w:w="885"/>
        <w:gridCol w:w="1110"/>
        <w:gridCol w:w="1020"/>
        <w:gridCol w:w="776"/>
        <w:gridCol w:w="873"/>
        <w:gridCol w:w="886"/>
        <w:gridCol w:w="773"/>
        <w:gridCol w:w="862"/>
        <w:gridCol w:w="1314"/>
        <w:gridCol w:w="1275"/>
        <w:gridCol w:w="1131"/>
        <w:gridCol w:w="1275"/>
        <w:gridCol w:w="1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20" w:type="dxa"/>
          </w:tcPr>
          <w:p>
            <w:pPr>
              <w:pStyle w:val="8"/>
              <w:spacing w:before="167"/>
              <w:ind w:left="11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065" w:type="dxa"/>
          </w:tcPr>
          <w:p>
            <w:pPr>
              <w:pStyle w:val="8"/>
              <w:spacing w:before="167"/>
              <w:ind w:left="291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85" w:type="dxa"/>
          </w:tcPr>
          <w:p>
            <w:pPr>
              <w:pStyle w:val="8"/>
              <w:spacing w:before="167"/>
              <w:ind w:left="20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10" w:type="dxa"/>
          </w:tcPr>
          <w:p>
            <w:pPr>
              <w:pStyle w:val="8"/>
              <w:spacing w:before="167"/>
              <w:ind w:left="74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20" w:type="dxa"/>
          </w:tcPr>
          <w:p>
            <w:pPr>
              <w:pStyle w:val="8"/>
              <w:spacing w:before="167"/>
              <w:ind w:left="269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776" w:type="dxa"/>
          </w:tcPr>
          <w:p>
            <w:pPr>
              <w:pStyle w:val="8"/>
              <w:spacing w:before="167"/>
              <w:ind w:left="147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873" w:type="dxa"/>
          </w:tcPr>
          <w:p>
            <w:pPr>
              <w:pStyle w:val="8"/>
              <w:spacing w:before="10" w:line="310" w:lineRule="atLeast"/>
              <w:ind w:left="194" w:right="186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86" w:type="dxa"/>
          </w:tcPr>
          <w:p>
            <w:pPr>
              <w:pStyle w:val="8"/>
              <w:spacing w:before="167"/>
              <w:ind w:left="202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773" w:type="dxa"/>
          </w:tcPr>
          <w:p>
            <w:pPr>
              <w:pStyle w:val="8"/>
              <w:spacing w:before="167"/>
              <w:ind w:left="144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862" w:type="dxa"/>
          </w:tcPr>
          <w:p>
            <w:pPr>
              <w:pStyle w:val="8"/>
              <w:spacing w:before="10" w:line="310" w:lineRule="atLeast"/>
              <w:ind w:left="189" w:right="180"/>
              <w:rPr>
                <w:sz w:val="24"/>
              </w:rPr>
            </w:pPr>
            <w:r>
              <w:rPr>
                <w:sz w:val="24"/>
              </w:rPr>
              <w:t>担任导师</w:t>
            </w:r>
          </w:p>
        </w:tc>
        <w:tc>
          <w:tcPr>
            <w:tcW w:w="1314" w:type="dxa"/>
          </w:tcPr>
          <w:p>
            <w:pPr>
              <w:pStyle w:val="8"/>
              <w:spacing w:before="167"/>
              <w:ind w:left="417"/>
              <w:rPr>
                <w:sz w:val="24"/>
              </w:rPr>
            </w:pPr>
            <w:r>
              <w:rPr>
                <w:sz w:val="24"/>
              </w:rPr>
              <w:t>学科</w:t>
            </w:r>
          </w:p>
        </w:tc>
        <w:tc>
          <w:tcPr>
            <w:tcW w:w="1275" w:type="dxa"/>
          </w:tcPr>
          <w:p>
            <w:pPr>
              <w:pStyle w:val="8"/>
              <w:spacing w:before="167"/>
              <w:ind w:left="157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1131" w:type="dxa"/>
          </w:tcPr>
          <w:p>
            <w:pPr>
              <w:pStyle w:val="8"/>
              <w:spacing w:before="167"/>
              <w:ind w:left="84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1275" w:type="dxa"/>
          </w:tcPr>
          <w:p>
            <w:pPr>
              <w:pStyle w:val="8"/>
              <w:spacing w:before="167"/>
              <w:ind w:left="155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845" w:type="dxa"/>
          </w:tcPr>
          <w:p>
            <w:pPr>
              <w:pStyle w:val="8"/>
              <w:spacing w:before="167"/>
              <w:ind w:left="44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1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7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6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1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7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6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1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7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6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1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7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6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6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1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2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7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7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8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77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862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1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3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7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84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spacing w:before="9"/>
        <w:rPr>
          <w:rFonts w:ascii="方正楷体_GBK"/>
          <w:sz w:val="33"/>
        </w:rPr>
      </w:pPr>
    </w:p>
    <w:p>
      <w:pPr>
        <w:pStyle w:val="3"/>
        <w:spacing w:line="223" w:lineRule="auto"/>
        <w:ind w:left="2504" w:right="1680" w:hanging="960"/>
      </w:pPr>
      <w:r>
        <w:t>说明：</w:t>
      </w:r>
      <w:r>
        <w:rPr>
          <w:rFonts w:ascii="Times New Roman" w:hAnsi="Times New Roman" w:eastAsia="Times New Roman"/>
        </w:rPr>
        <w:t>1</w:t>
      </w:r>
      <w:r>
        <w:t>.“担任导师”指博士生导师或硕士生导师；</w:t>
      </w:r>
      <w:r>
        <w:rPr>
          <w:rFonts w:ascii="Times New Roman" w:hAnsi="Times New Roman" w:eastAsia="Times New Roman"/>
        </w:rPr>
        <w:t>2</w:t>
      </w:r>
      <w:r>
        <w:t>．“所在单位”填写全称，不填写二级单位。如“重庆大学”不能填“重大”，也不要写二级学院；</w:t>
      </w:r>
      <w:r>
        <w:rPr>
          <w:rFonts w:ascii="Times New Roman" w:hAnsi="Times New Roman" w:eastAsia="Times New Roman"/>
        </w:rPr>
        <w:t>3</w:t>
      </w:r>
      <w:r>
        <w:t>．每个单位的申报信息汇总在同一张表格里再上报。</w:t>
      </w: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5"/>
        </w:rPr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288925</wp:posOffset>
                </wp:positionV>
                <wp:extent cx="7955915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5915" cy="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04.3pt;margin-top:22.75pt;height:0pt;width:626.4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NebNh1QAAAAoBAAAPAAAAAAAAAAEAIAAAACIAAABkcnMv&#10;ZG93bnJldi54bWxQSwECFAAUAAAACACHTuJA5AJWoc0BAACOAwAADgAAAAAAAAABACAAAAAkAQAA&#10;ZHJzL2Uyb0RvYy54bWxQSwUGAAAAAAYABgBZAQAAYwUAAAAA&#10;">
                <v:fill on="f" focussize="0,0"/>
                <v:stroke weight="0.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left" w:pos="9151"/>
        </w:tabs>
        <w:spacing w:before="73" w:after="75"/>
        <w:ind w:left="0" w:right="274" w:firstLine="0"/>
        <w:jc w:val="center"/>
        <w:rPr>
          <w:sz w:val="30"/>
        </w:rPr>
      </w:pPr>
      <w:r>
        <w:rPr>
          <w:sz w:val="30"/>
        </w:rPr>
        <w:t>重庆市社会科学界联合会办公室</w:t>
      </w:r>
      <w:r>
        <w:rPr>
          <w:sz w:val="30"/>
        </w:rPr>
        <w:tab/>
      </w:r>
      <w:r>
        <w:rPr>
          <w:rFonts w:ascii="Times New Roman" w:eastAsia="Times New Roman"/>
          <w:sz w:val="30"/>
        </w:rPr>
        <w:t>2021</w:t>
      </w:r>
      <w:r>
        <w:rPr>
          <w:rFonts w:ascii="Times New Roman" w:eastAsia="Times New Roman"/>
          <w:spacing w:val="-1"/>
          <w:sz w:val="30"/>
        </w:rPr>
        <w:t xml:space="preserve"> </w:t>
      </w:r>
      <w:r>
        <w:rPr>
          <w:sz w:val="30"/>
        </w:rPr>
        <w:t>年</w:t>
      </w:r>
      <w:r>
        <w:rPr>
          <w:spacing w:val="-60"/>
          <w:sz w:val="30"/>
        </w:rPr>
        <w:t xml:space="preserve"> </w:t>
      </w:r>
      <w:r>
        <w:rPr>
          <w:rFonts w:ascii="Times New Roman" w:eastAsia="Times New Roman"/>
          <w:sz w:val="30"/>
        </w:rPr>
        <w:t xml:space="preserve">1 </w:t>
      </w:r>
      <w:r>
        <w:rPr>
          <w:sz w:val="30"/>
        </w:rPr>
        <w:t>月</w:t>
      </w:r>
      <w:r>
        <w:rPr>
          <w:spacing w:val="-60"/>
          <w:sz w:val="30"/>
        </w:rPr>
        <w:t xml:space="preserve"> </w:t>
      </w:r>
      <w:r>
        <w:rPr>
          <w:rFonts w:ascii="Times New Roman" w:eastAsia="Times New Roman"/>
          <w:sz w:val="30"/>
        </w:rPr>
        <w:t xml:space="preserve">26 </w:t>
      </w:r>
      <w:r>
        <w:rPr>
          <w:sz w:val="30"/>
        </w:rPr>
        <w:t>日印发</w:t>
      </w:r>
    </w:p>
    <w:p>
      <w:pPr>
        <w:pStyle w:val="3"/>
        <w:spacing w:line="20" w:lineRule="exact"/>
        <w:ind w:left="1642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7955915" cy="10160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5915" cy="10160"/>
                          <a:chOff x="0" y="0"/>
                          <a:chExt cx="12529" cy="16"/>
                        </a:xfrm>
                      </wpg:grpSpPr>
                      <wps:wsp>
                        <wps:cNvPr id="2" name="直线 4"/>
                        <wps:cNvSpPr/>
                        <wps:spPr>
                          <a:xfrm>
                            <a:off x="0" y="8"/>
                            <a:ext cx="12529" cy="0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pt;width:626.45pt;" coordsize="12529,16" o:gfxdata="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rwn7XUAAAABAEAAA8AAAAAAAAAAQAgAAAAIgAAAGRycy9kb3ducmV2LnhtbFBLAQIUABQA&#10;AAAIAIdO4kC25xbgLQIAALQEAAAOAAAAAAAAAAEAIAAAACMBAABkcnMvZTJvRG9jLnhtbFBLBQYA&#10;AAAABgAGAFkBAADCBQAAAAA=&#10;">
                <o:lock v:ext="edit" aspectratio="f"/>
                <v:line id="直线 4" o:spid="_x0000_s1026" o:spt="20" style="position:absolute;left:0;top:8;height:0;width:12529;" filled="f" stroked="t" coordsize="21600,21600" o:gfxdata="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ld9J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7"/>
        <w:rPr>
          <w:sz w:val="15"/>
        </w:rPr>
      </w:pPr>
    </w:p>
    <w:p>
      <w:pPr>
        <w:spacing w:before="62"/>
        <w:ind w:left="1544" w:right="0" w:firstLine="0"/>
        <w:jc w:val="left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— 8 —</w:t>
      </w:r>
    </w:p>
    <w:sectPr>
      <w:type w:val="continuous"/>
      <w:pgSz w:w="16840" w:h="11910" w:orient="landscape"/>
      <w:pgMar w:top="1100" w:right="360" w:bottom="280" w:left="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D5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8"/>
      <w:ind w:left="1487"/>
      <w:outlineLvl w:val="1"/>
    </w:pPr>
    <w:rPr>
      <w:rFonts w:ascii="方正楷体_GBK" w:hAnsi="方正楷体_GBK" w:eastAsia="方正楷体_GBK" w:cs="方正楷体_GBK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2021-01-27T13:33:00Z</dcterms:created>
  <dc:creator>User</dc:creator>
  <cp:lastModifiedBy>41</cp:lastModifiedBy>
  <dcterms:modified xsi:type="dcterms:W3CDTF">2021-01-27T13:33:37Z</dcterms:modified>
  <dc:title>重庆市社会科学界联合会文件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2021-01-27T00:00:00Z</vt:filetime>
  </property>
  <property fmtid="{D5CDD505-2E9C-101B-9397-08002B2CF9AE}" pid="5" name="KSOProductBuildVer">
    <vt:lpwstr>2052-11.1.0.9998</vt:lpwstr>
  </property>
</Properties>
</file>