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83B8" w14:textId="77777777" w:rsidR="00770E16" w:rsidRPr="00770E16" w:rsidRDefault="00770E16" w:rsidP="00770E16">
      <w:pPr>
        <w:widowControl/>
        <w:shd w:val="clear" w:color="auto" w:fill="FFFFFF"/>
        <w:spacing w:after="300"/>
        <w:jc w:val="center"/>
        <w:rPr>
          <w:rFonts w:ascii="微软雅黑" w:eastAsia="微软雅黑" w:hAnsi="微软雅黑" w:cs="宋体"/>
          <w:color w:val="333333"/>
          <w:kern w:val="0"/>
          <w:sz w:val="45"/>
          <w:szCs w:val="45"/>
        </w:rPr>
      </w:pPr>
      <w:r w:rsidRPr="00770E16">
        <w:rPr>
          <w:rFonts w:ascii="微软雅黑" w:eastAsia="微软雅黑" w:hAnsi="微软雅黑" w:cs="宋体" w:hint="eastAsia"/>
          <w:color w:val="333333"/>
          <w:kern w:val="0"/>
          <w:sz w:val="45"/>
          <w:szCs w:val="45"/>
        </w:rPr>
        <w:t>关于开展2022年度重庆市语言文字科研项目申报工作的通知</w:t>
      </w:r>
    </w:p>
    <w:p w14:paraId="29FD0A47" w14:textId="77777777" w:rsidR="00770E16" w:rsidRPr="00770E16" w:rsidRDefault="00770E16" w:rsidP="00770E16">
      <w:pPr>
        <w:widowControl/>
        <w:shd w:val="clear" w:color="auto" w:fill="FFFFFF"/>
        <w:spacing w:line="480" w:lineRule="atLeast"/>
        <w:jc w:val="center"/>
        <w:rPr>
          <w:rFonts w:ascii="微软雅黑" w:eastAsia="微软雅黑" w:hAnsi="微软雅黑" w:cs="宋体" w:hint="eastAsia"/>
          <w:color w:val="000000"/>
          <w:kern w:val="0"/>
          <w:sz w:val="2"/>
          <w:szCs w:val="2"/>
        </w:rPr>
      </w:pPr>
      <w:r w:rsidRPr="00770E16">
        <w:rPr>
          <w:rFonts w:ascii="微软雅黑" w:eastAsia="微软雅黑" w:hAnsi="微软雅黑" w:cs="宋体" w:hint="eastAsia"/>
          <w:color w:val="666666"/>
          <w:kern w:val="0"/>
          <w:sz w:val="24"/>
          <w:szCs w:val="24"/>
        </w:rPr>
        <w:t>日期：2022-03-09</w:t>
      </w:r>
      <w:r w:rsidRPr="00770E16">
        <w:rPr>
          <w:rFonts w:ascii="微软雅黑" w:eastAsia="微软雅黑" w:hAnsi="微软雅黑" w:cs="宋体" w:hint="eastAsia"/>
          <w:color w:val="000000"/>
          <w:kern w:val="0"/>
          <w:sz w:val="2"/>
          <w:szCs w:val="2"/>
        </w:rPr>
        <w:t> </w:t>
      </w:r>
      <w:r w:rsidRPr="00770E16">
        <w:rPr>
          <w:rFonts w:ascii="微软雅黑" w:eastAsia="微软雅黑" w:hAnsi="微软雅黑" w:cs="宋体" w:hint="eastAsia"/>
          <w:color w:val="666666"/>
          <w:kern w:val="0"/>
          <w:sz w:val="24"/>
          <w:szCs w:val="24"/>
        </w:rPr>
        <w:t>来源：语委办</w:t>
      </w:r>
      <w:r w:rsidRPr="00770E16">
        <w:rPr>
          <w:rFonts w:ascii="微软雅黑" w:eastAsia="微软雅黑" w:hAnsi="微软雅黑" w:cs="宋体" w:hint="eastAsia"/>
          <w:color w:val="000000"/>
          <w:kern w:val="0"/>
          <w:sz w:val="2"/>
          <w:szCs w:val="2"/>
        </w:rPr>
        <w:t> </w:t>
      </w:r>
    </w:p>
    <w:p w14:paraId="2BFCEA87" w14:textId="77777777" w:rsidR="00770E16" w:rsidRPr="00770E16" w:rsidRDefault="00770E16" w:rsidP="00770E16">
      <w:pPr>
        <w:widowControl/>
        <w:shd w:val="clear" w:color="auto" w:fill="FFFFFF"/>
        <w:spacing w:after="180" w:line="360" w:lineRule="atLeast"/>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各区县（自治县）教委（教育局、公共服务局）、语委，各高等院校，市教委各直属单位，市语委各成员单位：</w:t>
      </w:r>
    </w:p>
    <w:p w14:paraId="20BE01E8" w14:textId="77777777" w:rsidR="00770E16" w:rsidRPr="00770E16" w:rsidRDefault="00770E16" w:rsidP="00770E16">
      <w:pPr>
        <w:widowControl/>
        <w:shd w:val="clear" w:color="auto" w:fill="FFFFFF"/>
        <w:spacing w:after="180" w:line="360" w:lineRule="atLeast"/>
        <w:ind w:firstLine="465"/>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按照《重庆市语言文字科研项目管理办法（试行）》（</w:t>
      </w:r>
      <w:proofErr w:type="gramStart"/>
      <w:r w:rsidRPr="00770E16">
        <w:rPr>
          <w:rFonts w:ascii="宋体" w:eastAsia="宋体" w:hAnsi="宋体" w:cs="宋体" w:hint="eastAsia"/>
          <w:color w:val="333333"/>
          <w:kern w:val="0"/>
          <w:sz w:val="24"/>
          <w:szCs w:val="24"/>
        </w:rPr>
        <w:t>渝语发</w:t>
      </w:r>
      <w:proofErr w:type="gramEnd"/>
      <w:r w:rsidRPr="00770E16">
        <w:rPr>
          <w:rFonts w:ascii="宋体" w:eastAsia="宋体" w:hAnsi="宋体" w:cs="宋体" w:hint="eastAsia"/>
          <w:color w:val="333333"/>
          <w:kern w:val="0"/>
          <w:sz w:val="24"/>
          <w:szCs w:val="24"/>
        </w:rPr>
        <w:t>﹝2020﹞1号）（以下简称《管理办法》），决定开展2022年度重庆市语言文字科研项目申报工作。现将有关事宜通知如下：</w:t>
      </w:r>
    </w:p>
    <w:p w14:paraId="345BD1FC"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一、申报要求</w:t>
      </w:r>
    </w:p>
    <w:p w14:paraId="41938CEF"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（一）请各单位按照《管理办法》相关要求组织申报。申报项目须经所在单位审核评选后择优推荐。</w:t>
      </w:r>
    </w:p>
    <w:p w14:paraId="5492853D"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（二）申报项目应紧密结合全国语言文字会议精神，围绕全面加强新时代语言文字工作、语言文字基础理论、语言文字决策资政、语言文字信息技术和新兴领域、语言文字规范标准建设、</w:t>
      </w:r>
      <w:proofErr w:type="gramStart"/>
      <w:r w:rsidRPr="00770E16">
        <w:rPr>
          <w:rFonts w:ascii="宋体" w:eastAsia="宋体" w:hAnsi="宋体" w:cs="宋体" w:hint="eastAsia"/>
          <w:color w:val="333333"/>
          <w:kern w:val="0"/>
          <w:sz w:val="24"/>
          <w:szCs w:val="24"/>
        </w:rPr>
        <w:t>语言国情</w:t>
      </w:r>
      <w:proofErr w:type="gramEnd"/>
      <w:r w:rsidRPr="00770E16">
        <w:rPr>
          <w:rFonts w:ascii="宋体" w:eastAsia="宋体" w:hAnsi="宋体" w:cs="宋体" w:hint="eastAsia"/>
          <w:color w:val="333333"/>
          <w:kern w:val="0"/>
          <w:sz w:val="24"/>
          <w:szCs w:val="24"/>
        </w:rPr>
        <w:t>与语言资源保护、语言文字国际传播与比较等方面拟定研究选题，也可参照《2022年度重庆市语言文字科研项目申报选题指南》（附件1）确定具体研究项目名称。</w:t>
      </w:r>
    </w:p>
    <w:p w14:paraId="140E5BE4"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（三）项目负责人须符合《管理办法》中规定的各项要求。</w:t>
      </w:r>
    </w:p>
    <w:p w14:paraId="05E7EE6F"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（四）拥有中国语言文学类、新闻传播学类、戏剧与</w:t>
      </w:r>
      <w:proofErr w:type="gramStart"/>
      <w:r w:rsidRPr="00770E16">
        <w:rPr>
          <w:rFonts w:ascii="宋体" w:eastAsia="宋体" w:hAnsi="宋体" w:cs="宋体" w:hint="eastAsia"/>
          <w:color w:val="333333"/>
          <w:kern w:val="0"/>
          <w:sz w:val="24"/>
          <w:szCs w:val="24"/>
        </w:rPr>
        <w:t>影视学类博士学位</w:t>
      </w:r>
      <w:proofErr w:type="gramEnd"/>
      <w:r w:rsidRPr="00770E16">
        <w:rPr>
          <w:rFonts w:ascii="宋体" w:eastAsia="宋体" w:hAnsi="宋体" w:cs="宋体" w:hint="eastAsia"/>
          <w:color w:val="333333"/>
          <w:kern w:val="0"/>
          <w:sz w:val="24"/>
          <w:szCs w:val="24"/>
        </w:rPr>
        <w:t>授权点的单位项目申报数最多不超过8项，其中申请重点项目不超过4项。拥有中国语言文学类、新闻传播学类、戏剧与</w:t>
      </w:r>
      <w:proofErr w:type="gramStart"/>
      <w:r w:rsidRPr="00770E16">
        <w:rPr>
          <w:rFonts w:ascii="宋体" w:eastAsia="宋体" w:hAnsi="宋体" w:cs="宋体" w:hint="eastAsia"/>
          <w:color w:val="333333"/>
          <w:kern w:val="0"/>
          <w:sz w:val="24"/>
          <w:szCs w:val="24"/>
        </w:rPr>
        <w:t>影视学类硕士</w:t>
      </w:r>
      <w:proofErr w:type="gramEnd"/>
      <w:r w:rsidRPr="00770E16">
        <w:rPr>
          <w:rFonts w:ascii="宋体" w:eastAsia="宋体" w:hAnsi="宋体" w:cs="宋体" w:hint="eastAsia"/>
          <w:color w:val="333333"/>
          <w:kern w:val="0"/>
          <w:sz w:val="24"/>
          <w:szCs w:val="24"/>
        </w:rPr>
        <w:t>学位授权点的单位项目申报数最多不超过5项，其中申请重点项目不超过2项。其他高校申报数最多不超过3项，其中申请重点项目不超过1项。各区县及市级单位项目申报数不超过3项，其中申请重点项目不超过1项。</w:t>
      </w:r>
    </w:p>
    <w:p w14:paraId="2DB2B912"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二、有关事项</w:t>
      </w:r>
    </w:p>
    <w:p w14:paraId="3C72A97A"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b/>
          <w:bCs/>
          <w:color w:val="333333"/>
          <w:kern w:val="0"/>
          <w:sz w:val="24"/>
          <w:szCs w:val="24"/>
        </w:rPr>
        <w:t>（一）申报材料。</w:t>
      </w:r>
    </w:p>
    <w:p w14:paraId="15DC812B"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申报时应提供以下材料：</w:t>
      </w:r>
    </w:p>
    <w:p w14:paraId="47540BEA"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1．《重庆市语言文字科研项目申报书》（附件2）纸质材料3份，须加盖单位公章，A4纸打印、左侧装订；同时提交电子文档，电子文档以“单位全称+项目负责人姓名”命名，如“重庆大学+王××”。</w:t>
      </w:r>
    </w:p>
    <w:p w14:paraId="7E59D9CF"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lastRenderedPageBreak/>
        <w:t>2．《2022年度重庆市语言文字科研项目申报汇总表》（附件3）纸质件一份，须加盖单位公章，电子文档用excel录入，并以“单位全称+申报书汇总表”命名。</w:t>
      </w:r>
    </w:p>
    <w:p w14:paraId="5805D72E"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b/>
          <w:bCs/>
          <w:color w:val="333333"/>
          <w:kern w:val="0"/>
          <w:sz w:val="24"/>
          <w:szCs w:val="24"/>
        </w:rPr>
        <w:t>（二）拟立项数量及经费。</w:t>
      </w:r>
    </w:p>
    <w:p w14:paraId="731CD8A6"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2022年拟设市级重点项目16项，财政补助经费每项2.5万元；一般项目40项，财政补助经费每项1.5万元。</w:t>
      </w:r>
    </w:p>
    <w:p w14:paraId="34B04973"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b/>
          <w:bCs/>
          <w:color w:val="333333"/>
          <w:kern w:val="0"/>
          <w:sz w:val="24"/>
          <w:szCs w:val="24"/>
        </w:rPr>
        <w:t>（三）工作要求。</w:t>
      </w:r>
    </w:p>
    <w:p w14:paraId="69FE7F0A"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1．请各单位语委办（或科研处）负责本单位语言文字科研项目申报组织、材料报送等工作。并确定一名申报工作联系人。</w:t>
      </w:r>
    </w:p>
    <w:p w14:paraId="635CA0A9"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2．以上材料请于2022年5月5日至10日，报送至重庆市教委语委办，</w:t>
      </w:r>
      <w:hyperlink r:id="rId4" w:history="1">
        <w:r w:rsidRPr="00770E16">
          <w:rPr>
            <w:rFonts w:ascii="宋体" w:eastAsia="宋体" w:hAnsi="宋体" w:cs="宋体" w:hint="eastAsia"/>
            <w:color w:val="0000FF"/>
            <w:kern w:val="0"/>
            <w:sz w:val="24"/>
            <w:szCs w:val="24"/>
            <w:u w:val="single"/>
          </w:rPr>
          <w:t>同时将上述材料电子文档发送至</w:t>
        </w:r>
      </w:hyperlink>
      <w:r w:rsidRPr="00770E16">
        <w:rPr>
          <w:rFonts w:ascii="宋体" w:eastAsia="宋体" w:hAnsi="宋体" w:cs="宋体" w:hint="eastAsia"/>
          <w:color w:val="333333"/>
          <w:kern w:val="0"/>
          <w:sz w:val="24"/>
          <w:szCs w:val="24"/>
        </w:rPr>
        <w:t>指定邮箱cqsyywzky@163.com。不受理个人申报材料。</w:t>
      </w:r>
    </w:p>
    <w:p w14:paraId="738C6129"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邮寄及报送地址：重庆市江北区北滨1路369号重庆市教委语委办。</w:t>
      </w:r>
    </w:p>
    <w:p w14:paraId="6B786611"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联系人及联系电话：</w:t>
      </w:r>
      <w:proofErr w:type="gramStart"/>
      <w:r w:rsidRPr="00770E16">
        <w:rPr>
          <w:rFonts w:ascii="宋体" w:eastAsia="宋体" w:hAnsi="宋体" w:cs="宋体" w:hint="eastAsia"/>
          <w:color w:val="333333"/>
          <w:kern w:val="0"/>
          <w:sz w:val="24"/>
          <w:szCs w:val="24"/>
        </w:rPr>
        <w:t>贾宇涵</w:t>
      </w:r>
      <w:proofErr w:type="gramEnd"/>
      <w:r w:rsidRPr="00770E16">
        <w:rPr>
          <w:rFonts w:ascii="宋体" w:eastAsia="宋体" w:hAnsi="宋体" w:cs="宋体" w:hint="eastAsia"/>
          <w:color w:val="333333"/>
          <w:kern w:val="0"/>
          <w:sz w:val="24"/>
          <w:szCs w:val="24"/>
        </w:rPr>
        <w:t>（市语委办），63612816；陈芳</w:t>
      </w:r>
      <w:proofErr w:type="gramStart"/>
      <w:r w:rsidRPr="00770E16">
        <w:rPr>
          <w:rFonts w:ascii="宋体" w:eastAsia="宋体" w:hAnsi="宋体" w:cs="宋体" w:hint="eastAsia"/>
          <w:color w:val="333333"/>
          <w:kern w:val="0"/>
          <w:sz w:val="24"/>
          <w:szCs w:val="24"/>
        </w:rPr>
        <w:t>芳</w:t>
      </w:r>
      <w:proofErr w:type="gramEnd"/>
      <w:r w:rsidRPr="00770E16">
        <w:rPr>
          <w:rFonts w:ascii="宋体" w:eastAsia="宋体" w:hAnsi="宋体" w:cs="宋体" w:hint="eastAsia"/>
          <w:color w:val="333333"/>
          <w:kern w:val="0"/>
          <w:sz w:val="24"/>
          <w:szCs w:val="24"/>
        </w:rPr>
        <w:t>（市语言文字测试工作中心），63875534。</w:t>
      </w:r>
    </w:p>
    <w:p w14:paraId="04F083E7" w14:textId="77777777" w:rsidR="00770E16" w:rsidRPr="00770E16" w:rsidRDefault="00770E16" w:rsidP="00770E16">
      <w:pPr>
        <w:widowControl/>
        <w:shd w:val="clear" w:color="auto" w:fill="FFFFFF"/>
        <w:spacing w:after="180" w:line="360" w:lineRule="atLeast"/>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 </w:t>
      </w:r>
    </w:p>
    <w:p w14:paraId="1A00F3C9" w14:textId="7777777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附件：1．2022年度重庆市语言文字科研项目申报选题指南</w:t>
      </w:r>
    </w:p>
    <w:p w14:paraId="319528B5" w14:textId="77777777" w:rsidR="00770E16" w:rsidRPr="00770E16" w:rsidRDefault="00770E16" w:rsidP="00770E16">
      <w:pPr>
        <w:widowControl/>
        <w:shd w:val="clear" w:color="auto" w:fill="FFFFFF"/>
        <w:spacing w:after="180" w:line="360" w:lineRule="atLeast"/>
        <w:ind w:firstLine="120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2．重庆市语言文字科研项目申报书</w:t>
      </w:r>
    </w:p>
    <w:p w14:paraId="4247748E" w14:textId="77777777" w:rsidR="00770E16" w:rsidRPr="00770E16" w:rsidRDefault="00770E16" w:rsidP="00770E16">
      <w:pPr>
        <w:widowControl/>
        <w:shd w:val="clear" w:color="auto" w:fill="FFFFFF"/>
        <w:spacing w:after="180" w:line="360" w:lineRule="atLeast"/>
        <w:ind w:firstLine="120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3．2022年度重庆市语言文字科研项目申报汇总表</w:t>
      </w:r>
    </w:p>
    <w:p w14:paraId="4A4F4C65" w14:textId="77777777" w:rsidR="00770E16" w:rsidRPr="00770E16" w:rsidRDefault="00770E16" w:rsidP="00770E16">
      <w:pPr>
        <w:widowControl/>
        <w:shd w:val="clear" w:color="auto" w:fill="FFFFFF"/>
        <w:spacing w:after="180" w:line="360" w:lineRule="atLeast"/>
        <w:ind w:firstLine="120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4．重庆市语言文字科研项目开题报告</w:t>
      </w:r>
    </w:p>
    <w:p w14:paraId="5F328C3E" w14:textId="77777777" w:rsidR="00770E16" w:rsidRPr="00770E16" w:rsidRDefault="00770E16" w:rsidP="00770E16">
      <w:pPr>
        <w:widowControl/>
        <w:shd w:val="clear" w:color="auto" w:fill="FFFFFF"/>
        <w:spacing w:after="180" w:line="360" w:lineRule="atLeast"/>
        <w:ind w:firstLine="120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5．重庆市语言文字科研项目重要事项变更申请表</w:t>
      </w:r>
    </w:p>
    <w:p w14:paraId="313B004A" w14:textId="77777777" w:rsidR="00770E16" w:rsidRPr="00770E16" w:rsidRDefault="00770E16" w:rsidP="00770E16">
      <w:pPr>
        <w:widowControl/>
        <w:shd w:val="clear" w:color="auto" w:fill="FFFFFF"/>
        <w:spacing w:after="180" w:line="360" w:lineRule="atLeast"/>
        <w:ind w:firstLine="120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6．重庆市语言文字科研</w:t>
      </w:r>
      <w:proofErr w:type="gramStart"/>
      <w:r w:rsidRPr="00770E16">
        <w:rPr>
          <w:rFonts w:ascii="宋体" w:eastAsia="宋体" w:hAnsi="宋体" w:cs="宋体" w:hint="eastAsia"/>
          <w:color w:val="333333"/>
          <w:kern w:val="0"/>
          <w:sz w:val="24"/>
          <w:szCs w:val="24"/>
        </w:rPr>
        <w:t>项目结项申请书</w:t>
      </w:r>
      <w:proofErr w:type="gramEnd"/>
    </w:p>
    <w:p w14:paraId="3F86E196" w14:textId="2893AB38" w:rsidR="00770E16" w:rsidRPr="00770E16" w:rsidRDefault="00770E16" w:rsidP="00770E16">
      <w:pPr>
        <w:widowControl/>
        <w:shd w:val="clear" w:color="auto" w:fill="FFFFFF"/>
        <w:spacing w:after="180" w:line="360" w:lineRule="atLeast"/>
        <w:ind w:firstLine="1200"/>
        <w:jc w:val="left"/>
        <w:rPr>
          <w:rFonts w:ascii="微软雅黑" w:eastAsia="微软雅黑" w:hAnsi="微软雅黑" w:cs="宋体" w:hint="eastAsia"/>
          <w:color w:val="333333"/>
          <w:kern w:val="0"/>
          <w:sz w:val="24"/>
          <w:szCs w:val="24"/>
        </w:rPr>
      </w:pPr>
    </w:p>
    <w:p w14:paraId="34891501" w14:textId="6A826CC5" w:rsidR="00770E16" w:rsidRPr="00770E16" w:rsidRDefault="00770E16" w:rsidP="00770E16">
      <w:pPr>
        <w:widowControl/>
        <w:shd w:val="clear" w:color="auto" w:fill="FFFFFF"/>
        <w:spacing w:after="180" w:line="360" w:lineRule="atLeast"/>
        <w:ind w:firstLine="405"/>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重庆市语言文字工作委员会办公室</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 </w:t>
      </w:r>
      <w:r w:rsidRPr="00770E16">
        <w:rPr>
          <w:rFonts w:ascii="宋体" w:eastAsia="宋体" w:hAnsi="宋体" w:cs="宋体" w:hint="eastAsia"/>
          <w:color w:val="333333"/>
          <w:spacing w:val="-15"/>
          <w:kern w:val="0"/>
          <w:sz w:val="24"/>
          <w:szCs w:val="24"/>
        </w:rPr>
        <w:t>重庆市教育委员会办公室</w:t>
      </w:r>
    </w:p>
    <w:p w14:paraId="09F79538" w14:textId="77777777" w:rsidR="00770E16" w:rsidRPr="00770E16" w:rsidRDefault="00770E16" w:rsidP="00770E16">
      <w:pPr>
        <w:widowControl/>
        <w:shd w:val="clear" w:color="auto" w:fill="FFFFFF"/>
        <w:spacing w:after="180" w:line="360" w:lineRule="atLeast"/>
        <w:ind w:firstLine="432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 </w:t>
      </w:r>
      <w:r w:rsidRPr="00770E16">
        <w:rPr>
          <w:rFonts w:ascii="宋体" w:eastAsia="宋体" w:hAnsi="宋体" w:cs="宋体" w:hint="eastAsia"/>
          <w:color w:val="333333"/>
          <w:kern w:val="0"/>
          <w:sz w:val="24"/>
          <w:szCs w:val="24"/>
        </w:rPr>
        <w:t>2022年3月9日</w:t>
      </w:r>
    </w:p>
    <w:p w14:paraId="590F5432" w14:textId="02A58947" w:rsidR="00770E16" w:rsidRPr="00770E16" w:rsidRDefault="00770E16" w:rsidP="00770E16">
      <w:pPr>
        <w:widowControl/>
        <w:shd w:val="clear" w:color="auto" w:fill="FFFFFF"/>
        <w:spacing w:after="180" w:line="360" w:lineRule="atLeast"/>
        <w:ind w:firstLine="480"/>
        <w:jc w:val="left"/>
        <w:rPr>
          <w:rFonts w:ascii="微软雅黑" w:eastAsia="微软雅黑" w:hAnsi="微软雅黑" w:cs="宋体" w:hint="eastAsia"/>
          <w:color w:val="333333"/>
          <w:kern w:val="0"/>
          <w:sz w:val="24"/>
          <w:szCs w:val="24"/>
        </w:rPr>
      </w:pPr>
      <w:r w:rsidRPr="00770E16">
        <w:rPr>
          <w:rFonts w:ascii="宋体" w:eastAsia="宋体" w:hAnsi="宋体" w:cs="宋体" w:hint="eastAsia"/>
          <w:color w:val="333333"/>
          <w:kern w:val="0"/>
          <w:sz w:val="24"/>
          <w:szCs w:val="24"/>
        </w:rPr>
        <w:t>（此件主动公开）</w:t>
      </w:r>
    </w:p>
    <w:p w14:paraId="3C1DE140" w14:textId="77777777" w:rsidR="00770E16" w:rsidRPr="00770E16" w:rsidRDefault="00770E16" w:rsidP="00770E16">
      <w:pPr>
        <w:widowControl/>
        <w:shd w:val="clear" w:color="auto" w:fill="FFFFFF"/>
        <w:spacing w:line="480" w:lineRule="auto"/>
        <w:jc w:val="left"/>
        <w:rPr>
          <w:rFonts w:ascii="微软雅黑" w:eastAsia="微软雅黑" w:hAnsi="微软雅黑" w:cs="宋体" w:hint="eastAsia"/>
          <w:b/>
          <w:bCs/>
          <w:color w:val="FF0000"/>
          <w:kern w:val="0"/>
          <w:sz w:val="24"/>
          <w:szCs w:val="24"/>
        </w:rPr>
      </w:pPr>
      <w:r w:rsidRPr="00770E16">
        <w:rPr>
          <w:rFonts w:ascii="微软雅黑" w:eastAsia="微软雅黑" w:hAnsi="微软雅黑" w:cs="宋体" w:hint="eastAsia"/>
          <w:b/>
          <w:bCs/>
          <w:color w:val="FF0000"/>
          <w:kern w:val="0"/>
          <w:sz w:val="24"/>
          <w:szCs w:val="24"/>
        </w:rPr>
        <w:lastRenderedPageBreak/>
        <w:t>附件下载：</w:t>
      </w:r>
    </w:p>
    <w:p w14:paraId="7727EEC7" w14:textId="441C3B2A" w:rsidR="00D9790E" w:rsidRPr="00770E16" w:rsidRDefault="00770E16" w:rsidP="00770E16">
      <w:pPr>
        <w:widowControl/>
        <w:shd w:val="clear" w:color="auto" w:fill="FFFFFF"/>
        <w:spacing w:line="480" w:lineRule="auto"/>
        <w:jc w:val="left"/>
        <w:rPr>
          <w:rFonts w:ascii="微软雅黑" w:eastAsia="微软雅黑" w:hAnsi="微软雅黑" w:cs="宋体" w:hint="eastAsia"/>
          <w:color w:val="333333"/>
          <w:kern w:val="0"/>
          <w:sz w:val="24"/>
          <w:szCs w:val="24"/>
        </w:rPr>
      </w:pPr>
      <w:r w:rsidRPr="00770E16">
        <w:rPr>
          <w:rFonts w:ascii="微软雅黑" w:eastAsia="微软雅黑" w:hAnsi="微软雅黑" w:cs="宋体" w:hint="eastAsia"/>
          <w:color w:val="333333"/>
          <w:kern w:val="0"/>
          <w:sz w:val="24"/>
          <w:szCs w:val="24"/>
        </w:rPr>
        <w:t>1.</w:t>
      </w:r>
      <w:hyperlink r:id="rId5" w:history="1">
        <w:r w:rsidRPr="00770E16">
          <w:rPr>
            <w:rFonts w:ascii="微软雅黑" w:eastAsia="微软雅黑" w:hAnsi="微软雅黑" w:cs="宋体" w:hint="eastAsia"/>
            <w:color w:val="333333"/>
            <w:kern w:val="0"/>
            <w:sz w:val="24"/>
            <w:szCs w:val="24"/>
            <w:u w:val="single"/>
          </w:rPr>
          <w:t>重庆市语言文字工作委员会办公室重庆市教育委员会办公室关于开展2022年度重庆市语言文字科研项目申报工作的通知 - 副本.docx</w:t>
        </w:r>
      </w:hyperlink>
    </w:p>
    <w:sectPr w:rsidR="00D9790E" w:rsidRPr="00770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16"/>
    <w:rsid w:val="00562A53"/>
    <w:rsid w:val="00770E16"/>
    <w:rsid w:val="00A91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4543"/>
  <w15:chartTrackingRefBased/>
  <w15:docId w15:val="{1341E000-B5C0-4056-B58A-7120810C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770E16"/>
    <w:pPr>
      <w:widowControl/>
      <w:spacing w:before="100" w:beforeAutospacing="1" w:after="100" w:afterAutospacing="1"/>
      <w:jc w:val="left"/>
    </w:pPr>
    <w:rPr>
      <w:rFonts w:ascii="宋体" w:eastAsia="宋体" w:hAnsi="宋体" w:cs="宋体"/>
      <w:kern w:val="0"/>
      <w:sz w:val="24"/>
      <w:szCs w:val="24"/>
    </w:rPr>
  </w:style>
  <w:style w:type="character" w:customStyle="1" w:styleId="tit1">
    <w:name w:val="tit1"/>
    <w:basedOn w:val="a0"/>
    <w:rsid w:val="00770E16"/>
  </w:style>
  <w:style w:type="character" w:customStyle="1" w:styleId="con">
    <w:name w:val="con"/>
    <w:basedOn w:val="a0"/>
    <w:rsid w:val="00770E16"/>
  </w:style>
  <w:style w:type="character" w:customStyle="1" w:styleId="cur">
    <w:name w:val="cur"/>
    <w:basedOn w:val="a0"/>
    <w:rsid w:val="00770E16"/>
  </w:style>
  <w:style w:type="paragraph" w:styleId="a3">
    <w:name w:val="Normal (Web)"/>
    <w:basedOn w:val="a"/>
    <w:uiPriority w:val="99"/>
    <w:semiHidden/>
    <w:unhideWhenUsed/>
    <w:rsid w:val="00770E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70E16"/>
    <w:rPr>
      <w:b/>
      <w:bCs/>
    </w:rPr>
  </w:style>
  <w:style w:type="character" w:styleId="a5">
    <w:name w:val="Hyperlink"/>
    <w:basedOn w:val="a0"/>
    <w:uiPriority w:val="99"/>
    <w:semiHidden/>
    <w:unhideWhenUsed/>
    <w:rsid w:val="00770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83185">
      <w:bodyDiv w:val="1"/>
      <w:marLeft w:val="0"/>
      <w:marRight w:val="0"/>
      <w:marTop w:val="0"/>
      <w:marBottom w:val="0"/>
      <w:divBdr>
        <w:top w:val="none" w:sz="0" w:space="0" w:color="auto"/>
        <w:left w:val="none" w:sz="0" w:space="0" w:color="auto"/>
        <w:bottom w:val="none" w:sz="0" w:space="0" w:color="auto"/>
        <w:right w:val="none" w:sz="0" w:space="0" w:color="auto"/>
      </w:divBdr>
      <w:divsChild>
        <w:div w:id="2120487041">
          <w:marLeft w:val="0"/>
          <w:marRight w:val="0"/>
          <w:marTop w:val="0"/>
          <w:marBottom w:val="510"/>
          <w:divBdr>
            <w:top w:val="none" w:sz="0" w:space="0" w:color="auto"/>
            <w:left w:val="none" w:sz="0" w:space="0" w:color="auto"/>
            <w:bottom w:val="none" w:sz="0" w:space="0" w:color="auto"/>
            <w:right w:val="none" w:sz="0" w:space="0" w:color="auto"/>
          </w:divBdr>
          <w:divsChild>
            <w:div w:id="486553737">
              <w:marLeft w:val="0"/>
              <w:marRight w:val="0"/>
              <w:marTop w:val="0"/>
              <w:marBottom w:val="0"/>
              <w:divBdr>
                <w:top w:val="single" w:sz="6" w:space="2" w:color="E5E5E5"/>
                <w:left w:val="single" w:sz="6" w:space="2" w:color="E5E5E5"/>
                <w:bottom w:val="single" w:sz="6" w:space="2" w:color="E5E5E5"/>
                <w:right w:val="single" w:sz="6" w:space="2" w:color="E5E5E5"/>
              </w:divBdr>
            </w:div>
          </w:divsChild>
        </w:div>
        <w:div w:id="145973236">
          <w:marLeft w:val="0"/>
          <w:marRight w:val="0"/>
          <w:marTop w:val="0"/>
          <w:marBottom w:val="0"/>
          <w:divBdr>
            <w:top w:val="single" w:sz="6" w:space="26" w:color="E5E5E5"/>
            <w:left w:val="none" w:sz="0" w:space="0" w:color="auto"/>
            <w:bottom w:val="none" w:sz="0" w:space="0" w:color="auto"/>
            <w:right w:val="none" w:sz="0" w:space="0" w:color="auto"/>
          </w:divBdr>
          <w:divsChild>
            <w:div w:id="672027528">
              <w:marLeft w:val="0"/>
              <w:marRight w:val="0"/>
              <w:marTop w:val="0"/>
              <w:marBottom w:val="0"/>
              <w:divBdr>
                <w:top w:val="none" w:sz="0" w:space="0" w:color="auto"/>
                <w:left w:val="none" w:sz="0" w:space="0" w:color="auto"/>
                <w:bottom w:val="none" w:sz="0" w:space="0" w:color="auto"/>
                <w:right w:val="none" w:sz="0" w:space="0" w:color="auto"/>
              </w:divBdr>
            </w:div>
            <w:div w:id="716902411">
              <w:marLeft w:val="0"/>
              <w:marRight w:val="0"/>
              <w:marTop w:val="450"/>
              <w:marBottom w:val="450"/>
              <w:divBdr>
                <w:top w:val="single" w:sz="6" w:space="8" w:color="DCDCDC"/>
                <w:left w:val="none" w:sz="0" w:space="0" w:color="auto"/>
                <w:bottom w:val="single" w:sz="6" w:space="0" w:color="DCDCDC"/>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w.cq.gov.cn/jygz/yywzgz/zxtz/202203/P020220313624664575820.docx" TargetMode="External"/><Relationship Id="rId4" Type="http://schemas.openxmlformats.org/officeDocument/2006/relationships/hyperlink" Target="mailto:%E5%90%8C%E6%97%B6%E5%8F%91%E9%80%81%E7%94%B5%E5%AD%90%E7%89%88%E4%BA%8E29662095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鑫垚</dc:creator>
  <cp:keywords/>
  <dc:description/>
  <cp:lastModifiedBy>胡 鑫垚</cp:lastModifiedBy>
  <cp:revision>1</cp:revision>
  <dcterms:created xsi:type="dcterms:W3CDTF">2022-04-14T05:20:00Z</dcterms:created>
  <dcterms:modified xsi:type="dcterms:W3CDTF">2022-04-14T05:22:00Z</dcterms:modified>
</cp:coreProperties>
</file>